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A0A" w:rsidRPr="00575E67" w:rsidRDefault="00890A0A" w:rsidP="00890A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771834" wp14:editId="2CE83F22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890A0A" w:rsidRPr="00575E67" w:rsidRDefault="00890A0A" w:rsidP="00890A0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0A0A" w:rsidRPr="00575E67" w:rsidRDefault="00890A0A" w:rsidP="00890A0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0A0A" w:rsidRPr="00575E67" w:rsidRDefault="00890A0A" w:rsidP="00890A0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0A0A" w:rsidRPr="00575E67" w:rsidRDefault="00890A0A" w:rsidP="00890A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0A0A" w:rsidRDefault="00890A0A" w:rsidP="00890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0A0A" w:rsidRPr="00575E67" w:rsidRDefault="00890A0A" w:rsidP="00890A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0A0A" w:rsidRDefault="00890A0A" w:rsidP="00890A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технічної документації</w:t>
      </w:r>
    </w:p>
    <w:p w:rsid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</w:t>
      </w:r>
      <w:r w:rsidR="0044505B">
        <w:rPr>
          <w:rFonts w:ascii="Times New Roman" w:hAnsi="Times New Roman" w:cs="Times New Roman"/>
          <w:b/>
          <w:sz w:val="24"/>
          <w:szCs w:val="24"/>
          <w:lang w:val="uk-UA"/>
        </w:rPr>
        <w:t>трою щодо інвентаризації земель,</w:t>
      </w:r>
    </w:p>
    <w:p w:rsid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будівництва та обслуговування будівель </w:t>
      </w:r>
    </w:p>
    <w:p w:rsid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органів  державної влади та місцевого самоврядування </w:t>
      </w:r>
    </w:p>
    <w:p w:rsidR="00BA0F50" w:rsidRPr="0044505B" w:rsidRDefault="00890A0A" w:rsidP="00445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>по вул. Володимира Ковальського, б/н, м. Буча</w:t>
      </w:r>
    </w:p>
    <w:p w:rsidR="00AE7357" w:rsidRPr="0044505B" w:rsidRDefault="00AE73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E7357" w:rsidRPr="0044505B" w:rsidRDefault="00AE7357" w:rsidP="00445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</w:t>
      </w:r>
      <w:r w:rsidR="0044505B">
        <w:rPr>
          <w:rFonts w:ascii="Times New Roman" w:hAnsi="Times New Roman" w:cs="Times New Roman"/>
          <w:sz w:val="24"/>
          <w:szCs w:val="24"/>
          <w:lang w:val="uk-UA"/>
        </w:rPr>
        <w:t xml:space="preserve">ою щодо інвентаризації земель, </w:t>
      </w:r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комунальної власності для будівництва та обслуговування будівель органів державної влади та місцевого самоврядування що розташована по вулиці Володимира </w:t>
      </w:r>
      <w:proofErr w:type="spellStart"/>
      <w:r w:rsidRPr="0044505B">
        <w:rPr>
          <w:rFonts w:ascii="Times New Roman" w:hAnsi="Times New Roman" w:cs="Times New Roman"/>
          <w:sz w:val="24"/>
          <w:szCs w:val="24"/>
          <w:lang w:val="uk-UA"/>
        </w:rPr>
        <w:t>Ковальського,б</w:t>
      </w:r>
      <w:proofErr w:type="spellEnd"/>
      <w:r w:rsidRPr="0044505B">
        <w:rPr>
          <w:rFonts w:ascii="Times New Roman" w:hAnsi="Times New Roman" w:cs="Times New Roman"/>
          <w:sz w:val="24"/>
          <w:szCs w:val="24"/>
          <w:lang w:val="uk-UA"/>
        </w:rPr>
        <w:t>/н в м. Буча, враховуючи витяг з Державного земельного кадастру про земельну ділянку 3210800000:01:032:0007, площею 0,1903 га , враховуючи пропозицію постійної депутатської комісії з питань регулювання земельних відносин 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AE7357" w:rsidRPr="0044505B" w:rsidRDefault="00AE735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77571" w:rsidRPr="0044505B" w:rsidRDefault="00AE7357" w:rsidP="0044505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</w:t>
      </w:r>
      <w:proofErr w:type="spellStart"/>
      <w:r w:rsidRPr="0044505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в особі </w:t>
      </w:r>
      <w:proofErr w:type="spellStart"/>
      <w:r w:rsidRPr="0044505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44505B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для будівництва та обслуговування будівель органів державної влади та органів місцевого самоврядування</w:t>
      </w:r>
      <w:r w:rsidR="00277571" w:rsidRPr="0044505B">
        <w:rPr>
          <w:rFonts w:ascii="Times New Roman" w:hAnsi="Times New Roman" w:cs="Times New Roman"/>
          <w:sz w:val="24"/>
          <w:szCs w:val="24"/>
          <w:lang w:val="uk-UA"/>
        </w:rPr>
        <w:t>, яка розташована по вулиці Володимира Ковальського, в м. Буча.</w:t>
      </w:r>
    </w:p>
    <w:p w:rsidR="0044505B" w:rsidRPr="0044505B" w:rsidRDefault="0044505B" w:rsidP="004450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Зареєструвати право комунальної власності на земельн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кадастровими номерами 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</w:t>
      </w:r>
      <w:bookmarkStart w:id="0" w:name="_GoBack"/>
      <w:bookmarkEnd w:id="0"/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0000:01:032:0007 площею 0,1903га, цільове призначення ( 03.01) для будівництва та обслуговування будівель органів державної влади та органів місцевого самоврядування, що розташована по вул. Володимира </w:t>
      </w:r>
      <w:proofErr w:type="spellStart"/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Ковальського,б</w:t>
      </w:r>
      <w:proofErr w:type="spellEnd"/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/н, в м. Буча,</w:t>
      </w: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Закону України «Про реєстрацію речових прав на нерухоме майно та їх обтяжень».</w:t>
      </w:r>
    </w:p>
    <w:p w:rsidR="0044505B" w:rsidRPr="0044505B" w:rsidRDefault="0044505B" w:rsidP="0044505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450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природокористування.</w:t>
      </w:r>
    </w:p>
    <w:p w:rsidR="0044505B" w:rsidRPr="0044505B" w:rsidRDefault="0044505B" w:rsidP="0044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05B" w:rsidRPr="0044505B" w:rsidRDefault="0044505B" w:rsidP="00445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05B" w:rsidRPr="0044505B" w:rsidRDefault="0044505B" w:rsidP="00445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05B" w:rsidRPr="0044505B" w:rsidRDefault="0044505B" w:rsidP="00445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4505B" w:rsidRPr="0044505B" w:rsidRDefault="0044505B" w:rsidP="0044505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50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Анатолій ФЕДОРУК</w:t>
      </w:r>
    </w:p>
    <w:p w:rsidR="0044505B" w:rsidRPr="0044505B" w:rsidRDefault="0044505B" w:rsidP="00445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357" w:rsidRPr="00890A0A" w:rsidRDefault="00AE7357">
      <w:pPr>
        <w:rPr>
          <w:lang w:val="uk-UA"/>
        </w:rPr>
      </w:pPr>
      <w:r>
        <w:rPr>
          <w:lang w:val="uk-UA"/>
        </w:rPr>
        <w:t xml:space="preserve"> </w:t>
      </w:r>
    </w:p>
    <w:sectPr w:rsidR="00AE7357" w:rsidRPr="00890A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29253C"/>
    <w:multiLevelType w:val="hybridMultilevel"/>
    <w:tmpl w:val="5A18B6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172A3"/>
    <w:multiLevelType w:val="hybridMultilevel"/>
    <w:tmpl w:val="317A85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9A"/>
    <w:rsid w:val="00277571"/>
    <w:rsid w:val="0044505B"/>
    <w:rsid w:val="00890A0A"/>
    <w:rsid w:val="00AE7357"/>
    <w:rsid w:val="00BA0F50"/>
    <w:rsid w:val="00CA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AD1F"/>
  <w15:chartTrackingRefBased/>
  <w15:docId w15:val="{71D08ACA-7249-4D89-9229-D26A35CE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A0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2023-07-31T13:50:00Z</dcterms:created>
  <dcterms:modified xsi:type="dcterms:W3CDTF">2023-07-31T14:23:00Z</dcterms:modified>
</cp:coreProperties>
</file>